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743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Тел(83645)6-81-40, факс 6-80-05</w:t>
            </w:r>
            <w:r w:rsidR="00602EB9">
              <w:rPr>
                <w:bCs/>
                <w:sz w:val="20"/>
                <w:szCs w:val="20"/>
              </w:rPr>
              <w:t xml:space="preserve">. </w:t>
            </w:r>
            <w:r w:rsidR="00602EB9">
              <w:rPr>
                <w:bCs/>
                <w:sz w:val="20"/>
                <w:szCs w:val="20"/>
                <w:lang w:val="en-US"/>
              </w:rPr>
              <w:t>e</w:t>
            </w:r>
            <w:r w:rsidR="00602EB9">
              <w:rPr>
                <w:bCs/>
                <w:sz w:val="20"/>
                <w:szCs w:val="20"/>
              </w:rPr>
              <w:t>-</w:t>
            </w:r>
            <w:r w:rsidR="00602EB9">
              <w:rPr>
                <w:bCs/>
                <w:sz w:val="20"/>
                <w:szCs w:val="20"/>
                <w:lang w:val="en-US"/>
              </w:rPr>
              <w:t>mail</w:t>
            </w:r>
            <w:r w:rsidR="00602EB9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="00602EB9">
              <w:rPr>
                <w:bCs/>
                <w:sz w:val="20"/>
                <w:szCs w:val="20"/>
                <w:lang w:val="en-US"/>
              </w:rPr>
              <w:t>k</w:t>
            </w:r>
            <w:hyperlink r:id="rId6" w:history="1"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@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 w:rsidR="00602EB9">
              <w:rPr>
                <w:bCs/>
                <w:sz w:val="20"/>
                <w:szCs w:val="20"/>
              </w:rPr>
              <w:t xml:space="preserve">,    </w:t>
            </w:r>
            <w:r w:rsidR="00602EB9"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427C00" w:rsidRPr="00AA6395" w:rsidRDefault="00384959" w:rsidP="00BB657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434D4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 июля 201</w:t>
      </w:r>
      <w:r w:rsidR="007434D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№ </w:t>
      </w:r>
      <w:r w:rsidR="007434D4">
        <w:rPr>
          <w:color w:val="000000"/>
          <w:sz w:val="28"/>
          <w:szCs w:val="28"/>
        </w:rPr>
        <w:t>124</w:t>
      </w:r>
    </w:p>
    <w:p w:rsidR="00660F85" w:rsidRPr="00384959" w:rsidRDefault="00660F85" w:rsidP="00AA6395">
      <w:pPr>
        <w:jc w:val="center"/>
        <w:rPr>
          <w:sz w:val="28"/>
          <w:szCs w:val="28"/>
        </w:rPr>
      </w:pPr>
      <w:proofErr w:type="gramStart"/>
      <w:r w:rsidRPr="00384959">
        <w:rPr>
          <w:sz w:val="28"/>
          <w:szCs w:val="28"/>
        </w:rPr>
        <w:t xml:space="preserve">О выделении специальных мест для размещения печатных приобретенных агитационных материалов в период проведения избирательной компании на выборах </w:t>
      </w:r>
      <w:r w:rsidR="00AA6395">
        <w:rPr>
          <w:sz w:val="28"/>
          <w:szCs w:val="28"/>
        </w:rPr>
        <w:t xml:space="preserve">главы </w:t>
      </w:r>
      <w:r w:rsidRPr="00384959">
        <w:rPr>
          <w:sz w:val="28"/>
          <w:szCs w:val="28"/>
        </w:rPr>
        <w:t>Республик</w:t>
      </w:r>
      <w:r w:rsidR="00AA6395">
        <w:rPr>
          <w:sz w:val="28"/>
          <w:szCs w:val="28"/>
        </w:rPr>
        <w:t>и</w:t>
      </w:r>
      <w:r w:rsidRPr="00384959">
        <w:rPr>
          <w:sz w:val="28"/>
          <w:szCs w:val="28"/>
        </w:rPr>
        <w:t xml:space="preserve"> Марий Эл на территории</w:t>
      </w:r>
      <w:proofErr w:type="gramEnd"/>
      <w:r w:rsidRPr="00384959">
        <w:rPr>
          <w:sz w:val="28"/>
          <w:szCs w:val="28"/>
        </w:rPr>
        <w:t xml:space="preserve"> муниципального образования «</w:t>
      </w:r>
      <w:r w:rsidR="00384959">
        <w:rPr>
          <w:sz w:val="28"/>
          <w:szCs w:val="28"/>
        </w:rPr>
        <w:t>Кокшайское сельское поселение</w:t>
      </w:r>
      <w:r w:rsidRPr="00384959">
        <w:rPr>
          <w:sz w:val="28"/>
          <w:szCs w:val="28"/>
        </w:rPr>
        <w:t>»</w:t>
      </w:r>
    </w:p>
    <w:p w:rsidR="00660F85" w:rsidRPr="00384959" w:rsidRDefault="00660F85" w:rsidP="00660F85">
      <w:pPr>
        <w:jc w:val="center"/>
        <w:rPr>
          <w:sz w:val="28"/>
          <w:szCs w:val="28"/>
        </w:rPr>
      </w:pPr>
    </w:p>
    <w:p w:rsidR="00660F85" w:rsidRPr="00384959" w:rsidRDefault="00660F85" w:rsidP="00660F85">
      <w:pPr>
        <w:jc w:val="both"/>
        <w:rPr>
          <w:sz w:val="28"/>
          <w:szCs w:val="28"/>
        </w:rPr>
      </w:pPr>
      <w:r w:rsidRPr="00384959">
        <w:rPr>
          <w:sz w:val="28"/>
          <w:szCs w:val="28"/>
        </w:rPr>
        <w:t xml:space="preserve">        </w:t>
      </w:r>
      <w:proofErr w:type="gramStart"/>
      <w:r w:rsidRPr="00384959">
        <w:rPr>
          <w:sz w:val="28"/>
          <w:szCs w:val="28"/>
        </w:rPr>
        <w:t>На основании   п. 7 ст. 54 Федера</w:t>
      </w:r>
      <w:r w:rsidR="00384959">
        <w:rPr>
          <w:sz w:val="28"/>
          <w:szCs w:val="28"/>
        </w:rPr>
        <w:t>льного закона РФ от 12.06.2002</w:t>
      </w:r>
      <w:r w:rsidRPr="00384959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п. 6 ст. 53 Закона Респ</w:t>
      </w:r>
      <w:r w:rsidR="00384959">
        <w:rPr>
          <w:sz w:val="28"/>
          <w:szCs w:val="28"/>
        </w:rPr>
        <w:t>ублики Марий Эл от 22.06.2012</w:t>
      </w:r>
      <w:r w:rsidRPr="00384959">
        <w:rPr>
          <w:sz w:val="28"/>
          <w:szCs w:val="28"/>
        </w:rPr>
        <w:t xml:space="preserve"> № 30-З «О выборах Главы Респ</w:t>
      </w:r>
      <w:r w:rsidR="007434D4">
        <w:rPr>
          <w:sz w:val="28"/>
          <w:szCs w:val="28"/>
        </w:rPr>
        <w:t>ублики Марий Эл», п. 5</w:t>
      </w:r>
      <w:r w:rsidRPr="00384959">
        <w:rPr>
          <w:sz w:val="28"/>
          <w:szCs w:val="28"/>
        </w:rPr>
        <w:t>.1  Положения об Администрации муниципального образования «</w:t>
      </w:r>
      <w:r w:rsidR="00384959">
        <w:rPr>
          <w:sz w:val="28"/>
          <w:szCs w:val="28"/>
        </w:rPr>
        <w:t>Кокшайское сельское поселение</w:t>
      </w:r>
      <w:r w:rsidRPr="00384959">
        <w:rPr>
          <w:sz w:val="28"/>
          <w:szCs w:val="28"/>
        </w:rPr>
        <w:t>»,  Администрация МО «</w:t>
      </w:r>
      <w:r w:rsidR="00384959">
        <w:rPr>
          <w:sz w:val="28"/>
          <w:szCs w:val="28"/>
        </w:rPr>
        <w:t>Кокшайское сельское поселение</w:t>
      </w:r>
      <w:r w:rsidRPr="00384959">
        <w:rPr>
          <w:sz w:val="28"/>
          <w:szCs w:val="28"/>
        </w:rPr>
        <w:t>»</w:t>
      </w:r>
      <w:proofErr w:type="gramEnd"/>
    </w:p>
    <w:p w:rsidR="00660F85" w:rsidRPr="00384959" w:rsidRDefault="00660F85" w:rsidP="00660F85">
      <w:pPr>
        <w:jc w:val="center"/>
        <w:rPr>
          <w:sz w:val="28"/>
          <w:szCs w:val="28"/>
        </w:rPr>
      </w:pPr>
      <w:proofErr w:type="gramStart"/>
      <w:r w:rsidRPr="00384959">
        <w:rPr>
          <w:sz w:val="28"/>
          <w:szCs w:val="28"/>
        </w:rPr>
        <w:t>П</w:t>
      </w:r>
      <w:proofErr w:type="gramEnd"/>
      <w:r w:rsidRPr="00384959">
        <w:rPr>
          <w:sz w:val="28"/>
          <w:szCs w:val="28"/>
        </w:rPr>
        <w:t xml:space="preserve"> О С Т А Н О В Л Я Е Т: </w:t>
      </w:r>
    </w:p>
    <w:p w:rsidR="00660F85" w:rsidRDefault="00660F85" w:rsidP="00660F85">
      <w:pPr>
        <w:jc w:val="center"/>
      </w:pPr>
    </w:p>
    <w:p w:rsidR="00660F85" w:rsidRDefault="00660F85" w:rsidP="00660F85">
      <w:pPr>
        <w:pStyle w:val="21"/>
        <w:ind w:firstLine="709"/>
      </w:pPr>
      <w:r>
        <w:t>1. Выделить специальные места для размещения печатных предвыборных агитационных материалов на территории муниципального образования «</w:t>
      </w:r>
      <w:r w:rsidR="00384959">
        <w:rPr>
          <w:szCs w:val="28"/>
        </w:rPr>
        <w:t>Кокшайское сельское поселение</w:t>
      </w:r>
      <w:r>
        <w:t>», согласованные с руководителями предприятий и организаций, собственникам и зданий (сооружений), согласно приложению.</w:t>
      </w:r>
    </w:p>
    <w:p w:rsidR="00660F85" w:rsidRDefault="00660F85" w:rsidP="00660F85">
      <w:pPr>
        <w:pStyle w:val="21"/>
        <w:ind w:firstLine="709"/>
      </w:pPr>
      <w:r>
        <w:t>2. Рекомендовать руководителям предприятий и организаций, указанных в приложении к настоящему постановлению, оборудовать специальные места для размещения печатных предвыборных агитационных  материалов и выделять в них равную площадь зарегистрированным кандидатам на должность Главы Республики Марий Эл.</w:t>
      </w:r>
    </w:p>
    <w:p w:rsidR="00660F85" w:rsidRDefault="00660F85" w:rsidP="00660F85">
      <w:pPr>
        <w:pStyle w:val="21"/>
        <w:ind w:firstLine="709"/>
      </w:pPr>
      <w:r>
        <w:t xml:space="preserve">3. В местах, не определенных пунктом 1 настоящего постановления, печатные предвыборные агитационные материалы могут вывешиваться (расклеиваться, размещаться) в помещениях, на зданиях, сооружениях и  иных объектах  только при наличии письменного согласия собственников, владельцев указанных объектов и на их условиях. </w:t>
      </w:r>
    </w:p>
    <w:p w:rsidR="00660F85" w:rsidRDefault="00660F85" w:rsidP="00660F85">
      <w:pPr>
        <w:pStyle w:val="21"/>
        <w:ind w:firstLine="709"/>
      </w:pPr>
      <w:r>
        <w:lastRenderedPageBreak/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660F85" w:rsidRDefault="00660F85" w:rsidP="00660F85">
      <w:pPr>
        <w:pStyle w:val="21"/>
        <w:ind w:firstLine="709"/>
      </w:pPr>
      <w:r>
        <w:t xml:space="preserve">5. Запретить вывешивать (расклеивать, размещать)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660F85" w:rsidRPr="00384959" w:rsidRDefault="00660F85" w:rsidP="00660F85">
      <w:pPr>
        <w:tabs>
          <w:tab w:val="left" w:pos="219"/>
        </w:tabs>
        <w:ind w:firstLine="709"/>
        <w:jc w:val="both"/>
        <w:rPr>
          <w:sz w:val="28"/>
          <w:szCs w:val="28"/>
        </w:rPr>
      </w:pPr>
      <w:r w:rsidRPr="00384959">
        <w:rPr>
          <w:sz w:val="28"/>
          <w:szCs w:val="28"/>
        </w:rPr>
        <w:t xml:space="preserve">6. Направить список мест, выделенных для размещения печатных предвыборных агитационных материалов в </w:t>
      </w:r>
      <w:proofErr w:type="spellStart"/>
      <w:r w:rsidRPr="00384959">
        <w:rPr>
          <w:sz w:val="28"/>
          <w:szCs w:val="28"/>
        </w:rPr>
        <w:t>Звениговскую</w:t>
      </w:r>
      <w:proofErr w:type="spellEnd"/>
      <w:r w:rsidRPr="00384959">
        <w:rPr>
          <w:sz w:val="28"/>
          <w:szCs w:val="28"/>
        </w:rPr>
        <w:t xml:space="preserve"> районную территориальную избирательную комиссию. </w:t>
      </w:r>
    </w:p>
    <w:p w:rsidR="00660F85" w:rsidRDefault="00660F85" w:rsidP="00660F85">
      <w:pPr>
        <w:tabs>
          <w:tab w:val="left" w:pos="219"/>
        </w:tabs>
        <w:ind w:firstLine="709"/>
        <w:jc w:val="both"/>
      </w:pPr>
      <w:r w:rsidRPr="00384959">
        <w:rPr>
          <w:sz w:val="28"/>
          <w:szCs w:val="28"/>
        </w:rPr>
        <w:t xml:space="preserve">7. Настоящее постановление вступает в силу после его </w:t>
      </w:r>
      <w:r w:rsidR="00384959">
        <w:rPr>
          <w:sz w:val="28"/>
          <w:szCs w:val="28"/>
        </w:rPr>
        <w:t>обнародования.</w:t>
      </w:r>
    </w:p>
    <w:p w:rsidR="00660F85" w:rsidRDefault="00660F85" w:rsidP="00660F85">
      <w:pPr>
        <w:pStyle w:val="21"/>
        <w:ind w:firstLine="709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384959" w:rsidRDefault="00384959" w:rsidP="00384959">
      <w:pPr>
        <w:pStyle w:val="21"/>
      </w:pPr>
    </w:p>
    <w:p w:rsidR="00384959" w:rsidRDefault="00384959" w:rsidP="00384959">
      <w:pPr>
        <w:pStyle w:val="21"/>
      </w:pPr>
    </w:p>
    <w:p w:rsidR="00384959" w:rsidRDefault="007434D4" w:rsidP="00384959">
      <w:pPr>
        <w:pStyle w:val="21"/>
      </w:pPr>
      <w:r>
        <w:t>И.о. главы</w:t>
      </w:r>
      <w:r w:rsidR="00384959">
        <w:t xml:space="preserve"> администрации МО</w:t>
      </w:r>
    </w:p>
    <w:p w:rsidR="00384959" w:rsidRDefault="00384959" w:rsidP="00384959">
      <w:pPr>
        <w:pStyle w:val="21"/>
      </w:pPr>
      <w:r>
        <w:t xml:space="preserve">«Кокшайское сельское поселение»                                       </w:t>
      </w:r>
      <w:r w:rsidR="007434D4">
        <w:t>Л.Н.Иванова</w:t>
      </w:r>
    </w:p>
    <w:p w:rsidR="00660F85" w:rsidRDefault="00660F85" w:rsidP="00660F85">
      <w:pPr>
        <w:jc w:val="both"/>
      </w:pPr>
    </w:p>
    <w:p w:rsidR="00660F85" w:rsidRDefault="00660F85" w:rsidP="00660F85">
      <w:pPr>
        <w:jc w:val="both"/>
      </w:pPr>
    </w:p>
    <w:p w:rsidR="00660F85" w:rsidRDefault="00660F85" w:rsidP="00660F85">
      <w:pPr>
        <w:jc w:val="both"/>
      </w:pPr>
    </w:p>
    <w:p w:rsidR="00660F85" w:rsidRDefault="00384959" w:rsidP="00660F85">
      <w:pPr>
        <w:jc w:val="center"/>
      </w:pPr>
      <w:r>
        <w:tab/>
      </w:r>
      <w:r>
        <w:tab/>
      </w:r>
    </w:p>
    <w:p w:rsidR="00660F85" w:rsidRDefault="00660F85" w:rsidP="00660F85">
      <w:pPr>
        <w:jc w:val="both"/>
        <w:rPr>
          <w:sz w:val="16"/>
          <w:szCs w:val="16"/>
        </w:rPr>
      </w:pPr>
    </w:p>
    <w:p w:rsidR="00660F85" w:rsidRDefault="00660F85" w:rsidP="00660F85">
      <w:pPr>
        <w:jc w:val="both"/>
        <w:rPr>
          <w:sz w:val="16"/>
          <w:szCs w:val="16"/>
        </w:rPr>
      </w:pPr>
    </w:p>
    <w:p w:rsidR="00660F85" w:rsidRDefault="00660F85" w:rsidP="00660F85">
      <w:pPr>
        <w:jc w:val="both"/>
        <w:rPr>
          <w:sz w:val="16"/>
          <w:szCs w:val="16"/>
        </w:rPr>
      </w:pPr>
    </w:p>
    <w:p w:rsidR="00660F85" w:rsidRDefault="00660F85" w:rsidP="00660F85">
      <w:pPr>
        <w:jc w:val="both"/>
        <w:rPr>
          <w:sz w:val="16"/>
          <w:szCs w:val="16"/>
        </w:rPr>
      </w:pPr>
    </w:p>
    <w:p w:rsidR="00660F85" w:rsidRDefault="00660F85" w:rsidP="00660F85">
      <w:pPr>
        <w:jc w:val="both"/>
        <w:rPr>
          <w:sz w:val="16"/>
          <w:szCs w:val="16"/>
        </w:rPr>
      </w:pPr>
    </w:p>
    <w:p w:rsidR="00660F85" w:rsidRDefault="00660F85" w:rsidP="00660F85">
      <w:pPr>
        <w:tabs>
          <w:tab w:val="left" w:pos="8288"/>
        </w:tabs>
        <w:jc w:val="right"/>
        <w:rPr>
          <w:sz w:val="16"/>
          <w:szCs w:val="16"/>
        </w:rPr>
      </w:pPr>
    </w:p>
    <w:p w:rsidR="00660F85" w:rsidRPr="00AB18D7" w:rsidRDefault="00660F85" w:rsidP="00D05F9A">
      <w:pPr>
        <w:tabs>
          <w:tab w:val="left" w:pos="8288"/>
        </w:tabs>
        <w:jc w:val="right"/>
        <w:rPr>
          <w:szCs w:val="28"/>
        </w:rPr>
      </w:pPr>
      <w:r>
        <w:rPr>
          <w:sz w:val="16"/>
          <w:szCs w:val="16"/>
        </w:rPr>
        <w:br w:type="page"/>
      </w:r>
    </w:p>
    <w:p w:rsidR="00384959" w:rsidRDefault="00384959" w:rsidP="0038495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84959" w:rsidRDefault="00384959" w:rsidP="0038495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84959" w:rsidRDefault="00384959" w:rsidP="0038495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«Кокшайское сельское поселение»</w:t>
      </w:r>
    </w:p>
    <w:p w:rsidR="00384959" w:rsidRPr="00AA6395" w:rsidRDefault="00D05F9A" w:rsidP="0038495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011D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.07.201</w:t>
      </w:r>
      <w:r w:rsidR="007434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 № </w:t>
      </w:r>
      <w:r w:rsidR="007434D4">
        <w:rPr>
          <w:rFonts w:ascii="Times New Roman" w:hAnsi="Times New Roman" w:cs="Times New Roman"/>
          <w:sz w:val="28"/>
          <w:szCs w:val="28"/>
        </w:rPr>
        <w:t>124</w:t>
      </w:r>
    </w:p>
    <w:p w:rsidR="00384959" w:rsidRDefault="00384959" w:rsidP="00384959">
      <w:pPr>
        <w:pStyle w:val="ConsPlusTitle"/>
        <w:jc w:val="center"/>
        <w:outlineLvl w:val="0"/>
        <w:rPr>
          <w:sz w:val="28"/>
          <w:szCs w:val="28"/>
        </w:rPr>
      </w:pPr>
    </w:p>
    <w:p w:rsidR="00384959" w:rsidRDefault="00384959" w:rsidP="00384959">
      <w:pPr>
        <w:pStyle w:val="ConsPlusTitle"/>
        <w:jc w:val="center"/>
        <w:outlineLvl w:val="0"/>
        <w:rPr>
          <w:sz w:val="28"/>
          <w:szCs w:val="28"/>
        </w:rPr>
      </w:pPr>
    </w:p>
    <w:p w:rsidR="00384959" w:rsidRDefault="00384959" w:rsidP="0038495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384959" w:rsidRDefault="00384959" w:rsidP="0038495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специальных мест, выделяемых для предвыборных печатных агитационных материалов на территории муниципального образования «Кокшайское сельское поселение»</w:t>
      </w:r>
    </w:p>
    <w:p w:rsidR="00384959" w:rsidRDefault="00384959" w:rsidP="0038495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4959" w:rsidRDefault="00384959" w:rsidP="0038495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1E0"/>
      </w:tblPr>
      <w:tblGrid>
        <w:gridCol w:w="645"/>
        <w:gridCol w:w="2523"/>
        <w:gridCol w:w="6403"/>
      </w:tblGrid>
      <w:tr w:rsidR="00384959" w:rsidTr="001F3D75">
        <w:tc>
          <w:tcPr>
            <w:tcW w:w="645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3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4959" w:rsidRDefault="00D05F9A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84959">
              <w:rPr>
                <w:rFonts w:ascii="Times New Roman" w:hAnsi="Times New Roman" w:cs="Times New Roman"/>
                <w:sz w:val="28"/>
                <w:szCs w:val="28"/>
              </w:rPr>
              <w:t>збирательного</w:t>
            </w:r>
          </w:p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</w:p>
        </w:tc>
        <w:tc>
          <w:tcPr>
            <w:tcW w:w="6403" w:type="dxa"/>
          </w:tcPr>
          <w:p w:rsidR="00384959" w:rsidRPr="00D05F9A" w:rsidRDefault="00384959" w:rsidP="00D05F9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размещения предвыборных печатных агитационных материалов </w:t>
            </w:r>
          </w:p>
        </w:tc>
      </w:tr>
      <w:tr w:rsidR="00384959" w:rsidTr="001F3D75">
        <w:tc>
          <w:tcPr>
            <w:tcW w:w="645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3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Кокшайский</w:t>
            </w:r>
            <w:proofErr w:type="spellEnd"/>
          </w:p>
        </w:tc>
        <w:tc>
          <w:tcPr>
            <w:tcW w:w="6403" w:type="dxa"/>
          </w:tcPr>
          <w:p w:rsidR="00384959" w:rsidRPr="00FB08F7" w:rsidRDefault="00384959" w:rsidP="001F3D75">
            <w:pPr>
              <w:shd w:val="clear" w:color="auto" w:fill="FFFFFF"/>
              <w:tabs>
                <w:tab w:val="left" w:pos="7253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B08F7">
              <w:rPr>
                <w:color w:val="000000"/>
                <w:spacing w:val="-1"/>
                <w:sz w:val="28"/>
                <w:szCs w:val="28"/>
              </w:rPr>
              <w:t xml:space="preserve">доска объявлений   на здании автостанции: </w:t>
            </w:r>
          </w:p>
          <w:p w:rsidR="00384959" w:rsidRPr="00FB08F7" w:rsidRDefault="00384959" w:rsidP="001F3D75">
            <w:pPr>
              <w:shd w:val="clear" w:color="auto" w:fill="FFFFFF"/>
              <w:tabs>
                <w:tab w:val="left" w:pos="7253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B08F7">
              <w:rPr>
                <w:color w:val="000000"/>
                <w:spacing w:val="-1"/>
                <w:sz w:val="28"/>
                <w:szCs w:val="28"/>
              </w:rPr>
              <w:t xml:space="preserve"> доска объявлений на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здании </w:t>
            </w:r>
            <w:proofErr w:type="spellStart"/>
            <w:r w:rsidRPr="00FB08F7">
              <w:rPr>
                <w:color w:val="000000"/>
                <w:spacing w:val="-1"/>
                <w:sz w:val="28"/>
                <w:szCs w:val="28"/>
              </w:rPr>
              <w:t>Кокшайской</w:t>
            </w:r>
            <w:proofErr w:type="spellEnd"/>
            <w:r w:rsidRPr="00FB08F7">
              <w:rPr>
                <w:color w:val="000000"/>
                <w:spacing w:val="-1"/>
                <w:sz w:val="28"/>
                <w:szCs w:val="28"/>
              </w:rPr>
              <w:t xml:space="preserve"> врачебной амбулатории;</w:t>
            </w:r>
          </w:p>
          <w:p w:rsidR="00384959" w:rsidRPr="00FB08F7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8F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доска объявлений на здании узла почтовой связи,  доска объявлений в здании администрации МО «Кокшайское сельское  поселение»</w:t>
            </w:r>
          </w:p>
        </w:tc>
      </w:tr>
      <w:tr w:rsidR="00384959" w:rsidTr="001F3D75">
        <w:tc>
          <w:tcPr>
            <w:tcW w:w="645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3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Таирский</w:t>
            </w:r>
            <w:proofErr w:type="spellEnd"/>
          </w:p>
        </w:tc>
        <w:tc>
          <w:tcPr>
            <w:tcW w:w="6403" w:type="dxa"/>
          </w:tcPr>
          <w:p w:rsidR="00384959" w:rsidRPr="00FB08F7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8F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доска объявлений у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Таирского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B08F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клуба.</w:t>
            </w:r>
          </w:p>
        </w:tc>
      </w:tr>
      <w:tr w:rsidR="00384959" w:rsidTr="001F3D75">
        <w:tc>
          <w:tcPr>
            <w:tcW w:w="645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3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Семеновский</w:t>
            </w:r>
          </w:p>
        </w:tc>
        <w:tc>
          <w:tcPr>
            <w:tcW w:w="6403" w:type="dxa"/>
          </w:tcPr>
          <w:p w:rsidR="00384959" w:rsidRPr="00FB08F7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8F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доска объявлений на здании </w:t>
            </w:r>
            <w:proofErr w:type="gramStart"/>
            <w:r w:rsidRPr="00FB08F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Семеновского</w:t>
            </w:r>
            <w:proofErr w:type="gramEnd"/>
            <w:r w:rsidRPr="00FB08F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B08F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ФАПа</w:t>
            </w:r>
            <w:proofErr w:type="spellEnd"/>
          </w:p>
        </w:tc>
      </w:tr>
      <w:tr w:rsidR="00384959" w:rsidTr="001F3D75">
        <w:tc>
          <w:tcPr>
            <w:tcW w:w="645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3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Шимшургинский</w:t>
            </w:r>
            <w:proofErr w:type="spellEnd"/>
          </w:p>
        </w:tc>
        <w:tc>
          <w:tcPr>
            <w:tcW w:w="6403" w:type="dxa"/>
          </w:tcPr>
          <w:p w:rsidR="00384959" w:rsidRPr="00FB08F7" w:rsidRDefault="00384959" w:rsidP="007434D4">
            <w:pPr>
              <w:shd w:val="clear" w:color="auto" w:fill="FFFFFF"/>
              <w:tabs>
                <w:tab w:val="left" w:pos="7253"/>
              </w:tabs>
              <w:jc w:val="both"/>
              <w:rPr>
                <w:sz w:val="28"/>
                <w:szCs w:val="28"/>
              </w:rPr>
            </w:pPr>
            <w:r w:rsidRPr="00FB08F7">
              <w:rPr>
                <w:color w:val="000000"/>
                <w:spacing w:val="-1"/>
                <w:sz w:val="28"/>
                <w:szCs w:val="28"/>
              </w:rPr>
              <w:t>доска объявлений у магазина «Русь»;</w:t>
            </w:r>
          </w:p>
        </w:tc>
      </w:tr>
      <w:tr w:rsidR="00384959" w:rsidTr="001F3D75">
        <w:tc>
          <w:tcPr>
            <w:tcW w:w="645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3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Шуйский</w:t>
            </w:r>
          </w:p>
        </w:tc>
        <w:tc>
          <w:tcPr>
            <w:tcW w:w="6403" w:type="dxa"/>
          </w:tcPr>
          <w:p w:rsidR="00384959" w:rsidRPr="00FB08F7" w:rsidRDefault="00384959" w:rsidP="001F3D75">
            <w:pPr>
              <w:shd w:val="clear" w:color="auto" w:fill="FFFFFF"/>
              <w:tabs>
                <w:tab w:val="left" w:pos="7253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B08F7">
              <w:rPr>
                <w:color w:val="000000"/>
                <w:spacing w:val="-1"/>
                <w:sz w:val="28"/>
                <w:szCs w:val="28"/>
              </w:rPr>
              <w:t xml:space="preserve">доска объявлений на здании конторы Шуйского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участкового </w:t>
            </w:r>
            <w:r w:rsidRPr="00FB08F7">
              <w:rPr>
                <w:color w:val="000000"/>
                <w:spacing w:val="-1"/>
                <w:sz w:val="28"/>
                <w:szCs w:val="28"/>
              </w:rPr>
              <w:t>лесничества;</w:t>
            </w:r>
          </w:p>
          <w:p w:rsidR="00384959" w:rsidRPr="00FB08F7" w:rsidRDefault="00384959" w:rsidP="007434D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8F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доска объявлений у магазина «</w:t>
            </w:r>
            <w:r w:rsidR="007434D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Апрель</w:t>
            </w:r>
            <w:r w:rsidRPr="00FB08F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</w:p>
        </w:tc>
      </w:tr>
    </w:tbl>
    <w:p w:rsidR="00384959" w:rsidRPr="00D05E8B" w:rsidRDefault="00384959" w:rsidP="0038495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4959" w:rsidRPr="00D05E8B" w:rsidRDefault="00384959" w:rsidP="0038495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84959" w:rsidRPr="00D05E8B" w:rsidRDefault="00384959" w:rsidP="00384959">
      <w:pPr>
        <w:rPr>
          <w:sz w:val="28"/>
          <w:szCs w:val="28"/>
        </w:rPr>
      </w:pPr>
    </w:p>
    <w:p w:rsidR="00384959" w:rsidRPr="00D05E8B" w:rsidRDefault="00384959" w:rsidP="00384959">
      <w:pPr>
        <w:rPr>
          <w:sz w:val="28"/>
          <w:szCs w:val="28"/>
        </w:rPr>
      </w:pPr>
    </w:p>
    <w:p w:rsidR="00384959" w:rsidRPr="00D05E8B" w:rsidRDefault="00384959" w:rsidP="00384959">
      <w:pPr>
        <w:rPr>
          <w:sz w:val="28"/>
          <w:szCs w:val="28"/>
        </w:rPr>
      </w:pPr>
    </w:p>
    <w:p w:rsidR="00384959" w:rsidRPr="00D05E8B" w:rsidRDefault="00384959" w:rsidP="00384959">
      <w:pPr>
        <w:rPr>
          <w:sz w:val="28"/>
          <w:szCs w:val="28"/>
        </w:rPr>
      </w:pPr>
    </w:p>
    <w:p w:rsidR="00384959" w:rsidRPr="00D05E8B" w:rsidRDefault="00384959" w:rsidP="00384959">
      <w:pPr>
        <w:rPr>
          <w:sz w:val="28"/>
          <w:szCs w:val="28"/>
        </w:rPr>
      </w:pPr>
    </w:p>
    <w:p w:rsidR="00384959" w:rsidRPr="00D05E8B" w:rsidRDefault="00384959" w:rsidP="00384959">
      <w:pPr>
        <w:rPr>
          <w:sz w:val="28"/>
          <w:szCs w:val="28"/>
        </w:rPr>
      </w:pPr>
    </w:p>
    <w:p w:rsidR="00384959" w:rsidRPr="00D05E8B" w:rsidRDefault="00384959" w:rsidP="00384959">
      <w:pPr>
        <w:rPr>
          <w:sz w:val="28"/>
          <w:szCs w:val="28"/>
        </w:rPr>
      </w:pPr>
    </w:p>
    <w:p w:rsidR="00384959" w:rsidRPr="00D05E8B" w:rsidRDefault="00384959" w:rsidP="00384959">
      <w:pPr>
        <w:rPr>
          <w:sz w:val="28"/>
          <w:szCs w:val="28"/>
        </w:rPr>
      </w:pPr>
    </w:p>
    <w:p w:rsidR="00384959" w:rsidRPr="00AF5E60" w:rsidRDefault="00384959" w:rsidP="00384959">
      <w:pPr>
        <w:jc w:val="center"/>
      </w:pPr>
    </w:p>
    <w:p w:rsidR="00FB2FAF" w:rsidRPr="00AF5E60" w:rsidRDefault="00FB2FAF" w:rsidP="00BB6576">
      <w:pPr>
        <w:jc w:val="center"/>
      </w:pPr>
    </w:p>
    <w:sectPr w:rsidR="00FB2FAF" w:rsidRPr="00AF5E60" w:rsidSect="0015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EB5FDC"/>
    <w:multiLevelType w:val="multilevel"/>
    <w:tmpl w:val="82383D3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">
    <w:nsid w:val="36BC0266"/>
    <w:multiLevelType w:val="multilevel"/>
    <w:tmpl w:val="596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30FF8"/>
    <w:multiLevelType w:val="multilevel"/>
    <w:tmpl w:val="E346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B46A1"/>
    <w:multiLevelType w:val="hybridMultilevel"/>
    <w:tmpl w:val="D87A5412"/>
    <w:lvl w:ilvl="0" w:tplc="4D4CCB5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22016A3"/>
    <w:multiLevelType w:val="multilevel"/>
    <w:tmpl w:val="58B0C79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6C791F81"/>
    <w:multiLevelType w:val="hybridMultilevel"/>
    <w:tmpl w:val="2FD0B0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64316"/>
    <w:multiLevelType w:val="hybridMultilevel"/>
    <w:tmpl w:val="718C96A0"/>
    <w:lvl w:ilvl="0" w:tplc="997250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556C35"/>
    <w:multiLevelType w:val="hybridMultilevel"/>
    <w:tmpl w:val="A266AD08"/>
    <w:lvl w:ilvl="0" w:tplc="908CD0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20594"/>
    <w:rsid w:val="00146704"/>
    <w:rsid w:val="00150D8B"/>
    <w:rsid w:val="00156EE2"/>
    <w:rsid w:val="001B011D"/>
    <w:rsid w:val="001D1E7D"/>
    <w:rsid w:val="00265D54"/>
    <w:rsid w:val="0029575A"/>
    <w:rsid w:val="002C40E1"/>
    <w:rsid w:val="0034261C"/>
    <w:rsid w:val="00384959"/>
    <w:rsid w:val="00396DD1"/>
    <w:rsid w:val="003A45C3"/>
    <w:rsid w:val="00427C00"/>
    <w:rsid w:val="004665DA"/>
    <w:rsid w:val="00485B24"/>
    <w:rsid w:val="004E68E5"/>
    <w:rsid w:val="005A0331"/>
    <w:rsid w:val="00602EB9"/>
    <w:rsid w:val="00660F85"/>
    <w:rsid w:val="00664245"/>
    <w:rsid w:val="006D5704"/>
    <w:rsid w:val="00712F9A"/>
    <w:rsid w:val="007248BE"/>
    <w:rsid w:val="00736252"/>
    <w:rsid w:val="007434D4"/>
    <w:rsid w:val="008501E1"/>
    <w:rsid w:val="008505B4"/>
    <w:rsid w:val="00851676"/>
    <w:rsid w:val="008771F1"/>
    <w:rsid w:val="008873D2"/>
    <w:rsid w:val="008E4291"/>
    <w:rsid w:val="00931B52"/>
    <w:rsid w:val="00952A4E"/>
    <w:rsid w:val="009F0F1E"/>
    <w:rsid w:val="009F472B"/>
    <w:rsid w:val="00A0488B"/>
    <w:rsid w:val="00A67D6D"/>
    <w:rsid w:val="00A71AB5"/>
    <w:rsid w:val="00AA6395"/>
    <w:rsid w:val="00AC0175"/>
    <w:rsid w:val="00AF5E60"/>
    <w:rsid w:val="00B542D0"/>
    <w:rsid w:val="00B71B8E"/>
    <w:rsid w:val="00BB6576"/>
    <w:rsid w:val="00C72A23"/>
    <w:rsid w:val="00D05F9A"/>
    <w:rsid w:val="00D22BB9"/>
    <w:rsid w:val="00E72E36"/>
    <w:rsid w:val="00EB6E95"/>
    <w:rsid w:val="00EE4EEB"/>
    <w:rsid w:val="00F004F2"/>
    <w:rsid w:val="00F118E1"/>
    <w:rsid w:val="00F63799"/>
    <w:rsid w:val="00F90D39"/>
    <w:rsid w:val="00FB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AC0175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semiHidden/>
    <w:rsid w:val="00AC01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ody Text Indent"/>
    <w:basedOn w:val="a"/>
    <w:link w:val="ad"/>
    <w:unhideWhenUsed/>
    <w:rsid w:val="00AC0175"/>
    <w:pPr>
      <w:spacing w:after="120"/>
      <w:ind w:left="283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AC01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Strong"/>
    <w:basedOn w:val="a0"/>
    <w:qFormat/>
    <w:rsid w:val="00AC0175"/>
    <w:rPr>
      <w:b/>
      <w:bCs/>
    </w:rPr>
  </w:style>
  <w:style w:type="paragraph" w:styleId="af">
    <w:name w:val="No Spacing"/>
    <w:uiPriority w:val="1"/>
    <w:qFormat/>
    <w:rsid w:val="00AC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2F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BB6576"/>
    <w:pPr>
      <w:spacing w:before="100" w:beforeAutospacing="1" w:after="100" w:afterAutospacing="1"/>
    </w:pPr>
  </w:style>
  <w:style w:type="paragraph" w:customStyle="1" w:styleId="p2">
    <w:name w:val="p2"/>
    <w:basedOn w:val="a"/>
    <w:rsid w:val="00BB6576"/>
    <w:pPr>
      <w:spacing w:before="100" w:beforeAutospacing="1" w:after="100" w:afterAutospacing="1"/>
    </w:pPr>
  </w:style>
  <w:style w:type="paragraph" w:customStyle="1" w:styleId="p3">
    <w:name w:val="p3"/>
    <w:basedOn w:val="a"/>
    <w:rsid w:val="00BB6576"/>
    <w:pPr>
      <w:spacing w:before="100" w:beforeAutospacing="1" w:after="100" w:afterAutospacing="1"/>
    </w:pPr>
  </w:style>
  <w:style w:type="paragraph" w:customStyle="1" w:styleId="p4">
    <w:name w:val="p4"/>
    <w:basedOn w:val="a"/>
    <w:rsid w:val="00BB6576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F118E1"/>
    <w:pPr>
      <w:suppressAutoHyphens/>
      <w:jc w:val="both"/>
    </w:pPr>
    <w:rPr>
      <w:sz w:val="28"/>
      <w:szCs w:val="20"/>
      <w:lang w:eastAsia="ar-SA"/>
    </w:rPr>
  </w:style>
  <w:style w:type="table" w:styleId="af0">
    <w:name w:val="Table Grid"/>
    <w:basedOn w:val="a1"/>
    <w:rsid w:val="003849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Kokshisk22</cp:lastModifiedBy>
  <cp:revision>13</cp:revision>
  <cp:lastPrinted>2017-07-05T12:28:00Z</cp:lastPrinted>
  <dcterms:created xsi:type="dcterms:W3CDTF">2015-06-30T12:13:00Z</dcterms:created>
  <dcterms:modified xsi:type="dcterms:W3CDTF">2017-07-06T13:10:00Z</dcterms:modified>
</cp:coreProperties>
</file>